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F6D9" w14:textId="77777777" w:rsidR="00C06681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430FB939" w14:textId="77777777" w:rsidR="00C06681" w:rsidRDefault="0000000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(imię i nazwisko, nazwa przedsiębiorcy)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(miejscowość, data)</w:t>
      </w:r>
    </w:p>
    <w:p w14:paraId="4D41AA1B" w14:textId="77777777" w:rsidR="00C06681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6B27A4F3" w14:textId="77777777" w:rsidR="00C06681" w:rsidRDefault="0000000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(adres)</w:t>
      </w:r>
    </w:p>
    <w:p w14:paraId="6AEFE1A1" w14:textId="77777777" w:rsidR="00C06681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0FAFD84D" w14:textId="4833F833" w:rsidR="00C06681" w:rsidRDefault="000000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(nr telefonu)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341078">
        <w:rPr>
          <w:rFonts w:ascii="Arial" w:hAnsi="Arial" w:cs="Arial"/>
          <w:b/>
          <w:bCs/>
          <w:sz w:val="28"/>
          <w:szCs w:val="28"/>
        </w:rPr>
        <w:t>Wójt Gminy Wojcieszków</w:t>
      </w:r>
    </w:p>
    <w:p w14:paraId="6809AA5B" w14:textId="01693EF1" w:rsidR="00C06681" w:rsidRDefault="000000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ul. </w:t>
      </w:r>
      <w:r w:rsidR="00341078">
        <w:rPr>
          <w:rFonts w:ascii="Arial" w:hAnsi="Arial" w:cs="Arial"/>
          <w:b/>
          <w:bCs/>
          <w:sz w:val="28"/>
          <w:szCs w:val="28"/>
        </w:rPr>
        <w:t>Kościelna 46</w:t>
      </w:r>
    </w:p>
    <w:p w14:paraId="55D96197" w14:textId="6680B30F" w:rsidR="00C06681" w:rsidRDefault="000000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41078">
        <w:rPr>
          <w:rFonts w:ascii="Arial" w:hAnsi="Arial" w:cs="Arial"/>
          <w:b/>
          <w:bCs/>
          <w:sz w:val="28"/>
          <w:szCs w:val="28"/>
        </w:rPr>
        <w:t>21-411 Wojcieszków</w:t>
      </w:r>
    </w:p>
    <w:p w14:paraId="0F81B35A" w14:textId="77777777" w:rsidR="00C06681" w:rsidRDefault="00C06681">
      <w:pPr>
        <w:rPr>
          <w:rFonts w:ascii="Arial" w:hAnsi="Arial" w:cs="Arial"/>
          <w:b/>
          <w:bCs/>
        </w:rPr>
      </w:pPr>
    </w:p>
    <w:p w14:paraId="7DCA40D5" w14:textId="77777777" w:rsidR="00C06681" w:rsidRDefault="00C06681">
      <w:pPr>
        <w:rPr>
          <w:rFonts w:ascii="Arial" w:hAnsi="Arial" w:cs="Arial"/>
          <w:b/>
          <w:bCs/>
        </w:rPr>
      </w:pPr>
    </w:p>
    <w:p w14:paraId="532633F9" w14:textId="77777777" w:rsidR="00C06681" w:rsidRDefault="00000000">
      <w:pPr>
        <w:pStyle w:val="Tekstpodstawowywcity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N I O S E K</w:t>
      </w:r>
    </w:p>
    <w:p w14:paraId="7BA4B663" w14:textId="77777777" w:rsidR="00C06681" w:rsidRDefault="00000000">
      <w:pPr>
        <w:pStyle w:val="Tekstpodstawowywcity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udzielenie zezwolenia na prowadzenie działalności w zakresie opróżniania zbiorników bezodpływowych lub osadników w instalacjach przydomowych oczyszczalni ścieków i transportu nieczystości ciekłych</w:t>
      </w:r>
    </w:p>
    <w:p w14:paraId="78F5F97C" w14:textId="77777777" w:rsidR="00C06681" w:rsidRDefault="00C06681">
      <w:pPr>
        <w:pStyle w:val="Tekstpodstawowywcity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70FE44" w14:textId="77777777" w:rsidR="00C06681" w:rsidRDefault="00C06681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D71FAF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14:paraId="63E78A7D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B8B873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zamieszkania lub siedziby przedsiębiorcy:</w:t>
      </w:r>
    </w:p>
    <w:p w14:paraId="7D88E1D9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D4C61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numer identyfikacji podatkowej (NIP):</w:t>
      </w:r>
    </w:p>
    <w:p w14:paraId="3B77D32C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ECFFB8" w14:textId="77777777" w:rsidR="00C06681" w:rsidRDefault="00C0668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51B33A5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Przedmiot i obszar działalności: </w:t>
      </w:r>
    </w:p>
    <w:p w14:paraId="5F99403E" w14:textId="77777777" w:rsidR="00C06681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427BAB" w14:textId="77777777" w:rsidR="00C06681" w:rsidRDefault="00C06681">
      <w:pPr>
        <w:pStyle w:val="Tekstpodstawowywcity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28F0D3D" w14:textId="77777777" w:rsidR="00C06681" w:rsidRDefault="00000000">
      <w:pPr>
        <w:pStyle w:val="Tekstpodstawowywcity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Środki techniczne, jakimi dysponuje ubiegający się o zezwolenie na prowadzenie działalności objętej wnioskiem:</w:t>
      </w:r>
    </w:p>
    <w:p w14:paraId="34FBA6E4" w14:textId="77777777" w:rsidR="00C06681" w:rsidRDefault="00C06681">
      <w:pPr>
        <w:pStyle w:val="Tekstpodstawowywcity"/>
        <w:ind w:left="0" w:firstLine="0"/>
        <w:rPr>
          <w:rFonts w:ascii="Arial" w:hAnsi="Arial" w:cs="Arial"/>
          <w:sz w:val="20"/>
          <w:szCs w:val="20"/>
        </w:rPr>
      </w:pPr>
    </w:p>
    <w:p w14:paraId="353E487A" w14:textId="170ECA15" w:rsidR="00C06681" w:rsidRDefault="00000000">
      <w:pPr>
        <w:pStyle w:val="Tekstpodstawowywcity"/>
        <w:ind w:left="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pojazdy asenizacyjne przeznaczone do świadczenia usług </w:t>
      </w:r>
      <w:r>
        <w:rPr>
          <w:rFonts w:ascii="Arial" w:hAnsi="Arial" w:cs="Arial"/>
          <w:i/>
          <w:iCs/>
          <w:sz w:val="20"/>
          <w:szCs w:val="20"/>
        </w:rPr>
        <w:t xml:space="preserve">(podać typ samochodów, ich markę,     </w:t>
      </w:r>
      <w:r w:rsidR="00D907DC"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 nr rejestracyjne, formę władania, sposób oznakowania pojazdów):</w:t>
      </w:r>
    </w:p>
    <w:p w14:paraId="316F4D62" w14:textId="77777777" w:rsidR="00C06681" w:rsidRDefault="00000000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F87302" w14:textId="77777777" w:rsidR="00C06681" w:rsidRDefault="00C06681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7760D55C" w14:textId="77777777" w:rsidR="00C06681" w:rsidRDefault="00000000">
      <w:pPr>
        <w:pStyle w:val="Tekstpodstawowywcity"/>
        <w:ind w:left="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b) baza transportowa i jej wyposażenie techniczno- biurowe </w:t>
      </w:r>
      <w:r>
        <w:rPr>
          <w:rFonts w:ascii="Arial" w:hAnsi="Arial" w:cs="Arial"/>
          <w:i/>
          <w:iCs/>
          <w:sz w:val="20"/>
          <w:szCs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14:paraId="58E62F1E" w14:textId="77777777" w:rsidR="00C06681" w:rsidRDefault="00C06681">
      <w:pPr>
        <w:pStyle w:val="Tekstpodstawowywcity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11AA861E" w14:textId="77777777" w:rsidR="00C06681" w:rsidRDefault="0000000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E7D5CF" w14:textId="77777777" w:rsidR="00C06681" w:rsidRDefault="00C06681">
      <w:pPr>
        <w:pStyle w:val="Tekstpodstawowywcity"/>
        <w:spacing w:line="360" w:lineRule="auto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3A0246C8" w14:textId="77777777" w:rsidR="00C06681" w:rsidRDefault="00000000">
      <w:pPr>
        <w:pStyle w:val="Tekstpodstawowywcity"/>
        <w:ind w:left="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Informacja o technologiach stosowanych lub przewidzianych do stosowania przy świadczeniu usług w zakresie działalności objętej wnioskiem </w:t>
      </w:r>
      <w:r>
        <w:rPr>
          <w:rFonts w:ascii="Arial" w:hAnsi="Arial" w:cs="Arial"/>
          <w:i/>
          <w:iCs/>
          <w:sz w:val="20"/>
          <w:szCs w:val="20"/>
        </w:rPr>
        <w:t>(w tym zabiegi sanitarne i porządkowe związane ze świadczonymi usługami):</w:t>
      </w:r>
    </w:p>
    <w:p w14:paraId="046245AB" w14:textId="77777777" w:rsidR="00C06681" w:rsidRDefault="00000000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770E3" w14:textId="77777777" w:rsidR="00C06681" w:rsidRDefault="00C06681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3527E0C" w14:textId="77777777" w:rsidR="00C06681" w:rsidRDefault="00C06681">
      <w:pPr>
        <w:pStyle w:val="Tekstpodstawowywcity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EBA5413" w14:textId="77777777" w:rsidR="00C06681" w:rsidRDefault="00000000">
      <w:pPr>
        <w:pStyle w:val="Tekstpodstawowywcity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Proponowane zabiegi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zakresu ochrony środowiska i ochrony sanitarnej planowane po zakończeniu działalności:</w:t>
      </w:r>
    </w:p>
    <w:p w14:paraId="3D381BD8" w14:textId="77777777" w:rsidR="00C06681" w:rsidRDefault="0000000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90F720" w14:textId="77777777" w:rsidR="00C06681" w:rsidRDefault="0000000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Termin podjęcia działalności objętej wnioskiem oraz zamierzony czas jej prowadzenia:</w:t>
      </w:r>
    </w:p>
    <w:p w14:paraId="50654F4E" w14:textId="77777777" w:rsidR="00C06681" w:rsidRDefault="0000000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A04484" w14:textId="77777777" w:rsidR="00C06681" w:rsidRDefault="00C06681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4716C58" w14:textId="77777777" w:rsidR="00C06681" w:rsidRDefault="0000000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Określenie stacji zlewnych gotowych do odbioru nieczystości ciekłych pochodzących ze zbiorników bezodpływowych :</w:t>
      </w:r>
    </w:p>
    <w:p w14:paraId="3E56577E" w14:textId="77777777" w:rsidR="00C06681" w:rsidRDefault="00000000">
      <w:pPr>
        <w:pStyle w:val="Tekstpodstawowywcity"/>
        <w:spacing w:line="360" w:lineRule="auto"/>
        <w:ind w:left="0" w:firstLine="0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67496E" w14:textId="77777777" w:rsidR="00C06681" w:rsidRDefault="00000000">
      <w:pPr>
        <w:pStyle w:val="Tekstpodstawowywcity"/>
        <w:spacing w:line="360" w:lineRule="auto"/>
        <w:ind w:left="0" w:firstLine="0"/>
      </w:pPr>
      <w:r>
        <w:rPr>
          <w:rFonts w:ascii="Arial" w:hAnsi="Arial" w:cs="Arial"/>
          <w:sz w:val="20"/>
          <w:szCs w:val="20"/>
        </w:rPr>
        <w:t xml:space="preserve">8. Określenie stacji zlewnych gotowych do odbioru osadników pochodzących </w:t>
      </w:r>
      <w:r>
        <w:rPr>
          <w:rFonts w:ascii="Arial" w:hAnsi="Arial" w:cs="Arial"/>
          <w:sz w:val="20"/>
          <w:szCs w:val="20"/>
        </w:rPr>
        <w:br/>
        <w:t>z przydomowych oczyszczalni ścieków:</w:t>
      </w:r>
    </w:p>
    <w:p w14:paraId="4278AD78" w14:textId="77777777" w:rsidR="00C06681" w:rsidRDefault="00000000">
      <w:pPr>
        <w:pStyle w:val="Tekstpodstawowywcity"/>
        <w:spacing w:line="360" w:lineRule="auto"/>
        <w:ind w:left="0" w:firstLine="0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6215F3" w14:textId="77777777" w:rsidR="008F445A" w:rsidRDefault="008F445A">
      <w:pPr>
        <w:rPr>
          <w:rFonts w:ascii="Arial" w:hAnsi="Arial" w:cs="Arial"/>
          <w:b/>
          <w:bCs/>
          <w:u w:val="single"/>
        </w:rPr>
      </w:pPr>
    </w:p>
    <w:p w14:paraId="220ECA0D" w14:textId="77777777" w:rsidR="008F445A" w:rsidRDefault="008F445A">
      <w:pPr>
        <w:rPr>
          <w:rFonts w:ascii="Arial" w:hAnsi="Arial" w:cs="Arial"/>
          <w:b/>
          <w:bCs/>
          <w:u w:val="single"/>
        </w:rPr>
      </w:pPr>
    </w:p>
    <w:p w14:paraId="2AA3AA63" w14:textId="25F0CDAA" w:rsidR="00C06681" w:rsidRDefault="0000000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Załączniki:</w:t>
      </w:r>
    </w:p>
    <w:p w14:paraId="63CC70FA" w14:textId="77777777" w:rsidR="00C06681" w:rsidRDefault="000000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albo oświadczenie o braku zaległości podatkowych, </w:t>
      </w:r>
    </w:p>
    <w:p w14:paraId="35171EEE" w14:textId="77777777" w:rsidR="00C06681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Arial" w:hAnsi="Arial" w:cs="Arial"/>
          <w:sz w:val="20"/>
          <w:szCs w:val="20"/>
        </w:rPr>
        <w:t>Zaświadczenie albo oświadczenie o braku zaległości w płaceniu składek na ubezpieczenie zdrowotne lub społeczne,</w:t>
      </w:r>
    </w:p>
    <w:p w14:paraId="530A70D1" w14:textId="2384ACA9" w:rsidR="00C06681" w:rsidRDefault="00000000" w:rsidP="00BF3D4C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Dowód wniesienia opłaty skarbowej w wysokości 107,00 zł - zgodnie z załącznikiem do ustawy </w:t>
      </w:r>
      <w:r w:rsidR="00D907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16 listopada 2006 r. </w:t>
      </w:r>
      <w:r>
        <w:rPr>
          <w:rFonts w:ascii="Arial" w:hAnsi="Arial" w:cs="Arial"/>
          <w:i/>
          <w:iCs/>
          <w:sz w:val="20"/>
          <w:szCs w:val="20"/>
        </w:rPr>
        <w:t>o opłacie skarbowej</w:t>
      </w:r>
      <w:r>
        <w:rPr>
          <w:rFonts w:ascii="Arial" w:hAnsi="Arial" w:cs="Arial"/>
          <w:sz w:val="20"/>
          <w:szCs w:val="20"/>
        </w:rPr>
        <w:t xml:space="preserve">  (Dz. U. z 2019 r. poz.1000 ze zm.), a w przypadku gdy wniosek składany jest przez pełnomocnika także dowód uiszczenia opłaty skarbowej </w:t>
      </w:r>
      <w:r w:rsidR="00BF3D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wysokości 17,00 zł  pobieranej za złożenie dokumentu stwierdzającego udzielenie pełnomocnictwa lub prokury oraz jego odpis, wypis lub kopia – od każdego stosunku pełnomocnictwa (prokury) - </w:t>
      </w:r>
      <w:r w:rsidR="00BF3D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przypadku, gdy wniosek składany jest przez pełnomocnika,</w:t>
      </w:r>
    </w:p>
    <w:p w14:paraId="5296F264" w14:textId="77777777" w:rsidR="00C06681" w:rsidRDefault="00000000" w:rsidP="00BF3D4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gotowości odbioru nieczystości ciekłych i osadników przez stację zlewną,</w:t>
      </w:r>
    </w:p>
    <w:p w14:paraId="03DDD8D3" w14:textId="77777777" w:rsidR="00C06681" w:rsidRDefault="00000000" w:rsidP="00BF3D4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gotowości obioru nieczystości ciekłych pochodzących z osadników w instalacjach przydomowych oczyszczalni ścieków,</w:t>
      </w:r>
    </w:p>
    <w:p w14:paraId="70D3B8BE" w14:textId="77777777" w:rsidR="00C06681" w:rsidRDefault="00000000" w:rsidP="00BF3D4C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Arial" w:hAnsi="Arial" w:cs="Arial"/>
          <w:sz w:val="20"/>
          <w:szCs w:val="20"/>
        </w:rPr>
        <w:t>Dokumenty wynikające z przepisów prawa miejscowego.</w:t>
      </w:r>
    </w:p>
    <w:p w14:paraId="056343AB" w14:textId="77777777" w:rsidR="00C06681" w:rsidRDefault="00C06681">
      <w:pPr>
        <w:pStyle w:val="WW-Tekstpodstawowywcity2"/>
        <w:ind w:left="0" w:firstLine="0"/>
        <w:rPr>
          <w:rFonts w:ascii="Arial" w:hAnsi="Arial" w:cs="Arial"/>
          <w:sz w:val="22"/>
          <w:szCs w:val="22"/>
        </w:rPr>
      </w:pPr>
    </w:p>
    <w:p w14:paraId="4C27A74D" w14:textId="77777777" w:rsidR="00C06681" w:rsidRDefault="00C0668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84A06F2" w14:textId="77777777" w:rsidR="00C06681" w:rsidRDefault="0000000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(podpis wnioskodawcy)</w:t>
      </w:r>
    </w:p>
    <w:p w14:paraId="3AF940D0" w14:textId="77777777" w:rsidR="00C06681" w:rsidRDefault="00C06681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7384FAC" w14:textId="77777777" w:rsidR="00C06681" w:rsidRDefault="00000000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Podstawa prawna:</w:t>
      </w:r>
    </w:p>
    <w:p w14:paraId="16552060" w14:textId="0DC55B8A" w:rsidR="00C06681" w:rsidRDefault="00000000">
      <w:pPr>
        <w:pStyle w:val="Tekstpodstawowywcity"/>
        <w:numPr>
          <w:ilvl w:val="0"/>
          <w:numId w:val="1"/>
        </w:numPr>
        <w:ind w:left="714" w:hanging="35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13 września 1996 roku </w:t>
      </w:r>
      <w:r>
        <w:rPr>
          <w:rFonts w:ascii="Arial" w:hAnsi="Arial" w:cs="Arial"/>
          <w:i/>
          <w:iCs/>
          <w:sz w:val="20"/>
          <w:szCs w:val="20"/>
        </w:rPr>
        <w:t xml:space="preserve">o utrzymaniu czystości i porządku w gminach              </w:t>
      </w:r>
      <w:r w:rsidR="00D907DC"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z 2023 roku., poz. </w:t>
      </w:r>
      <w:r w:rsidR="00BF3D4C">
        <w:rPr>
          <w:rFonts w:ascii="Arial" w:hAnsi="Arial" w:cs="Arial"/>
          <w:sz w:val="20"/>
          <w:szCs w:val="20"/>
        </w:rPr>
        <w:t>1469 ze zm.</w:t>
      </w:r>
      <w:r>
        <w:rPr>
          <w:rFonts w:ascii="Arial" w:hAnsi="Arial" w:cs="Arial"/>
          <w:sz w:val="20"/>
          <w:szCs w:val="20"/>
        </w:rPr>
        <w:t>),</w:t>
      </w:r>
    </w:p>
    <w:p w14:paraId="5AC7C0C4" w14:textId="732DAE69" w:rsidR="00C06681" w:rsidRPr="008F445A" w:rsidRDefault="00000000" w:rsidP="008F445A">
      <w:pPr>
        <w:pStyle w:val="Tekstpodstawowywcity"/>
        <w:numPr>
          <w:ilvl w:val="0"/>
          <w:numId w:val="1"/>
        </w:numPr>
        <w:ind w:left="714" w:hanging="35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Środowiska z dnia 16 lutego  2023 roku </w:t>
      </w:r>
      <w:r>
        <w:rPr>
          <w:rFonts w:ascii="Arial" w:hAnsi="Arial" w:cs="Arial"/>
          <w:i/>
          <w:iCs/>
          <w:sz w:val="20"/>
          <w:szCs w:val="20"/>
        </w:rPr>
        <w:t xml:space="preserve">w sprawie szczegółowego sposobu określania wymagań, jakie powinien spełniać przedsiębiorca ubiegający się              </w:t>
      </w:r>
      <w:r w:rsidR="00D907DC"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 o uzyskanie zezwolenia w zakresie opróżniania zbiorników bezodpływowych lub osadników w instalacjach przydomowych oczyszczalni ścieków i transportu nieczystości ciekłych </w:t>
      </w:r>
      <w:r>
        <w:rPr>
          <w:rFonts w:ascii="Arial" w:hAnsi="Arial" w:cs="Arial"/>
          <w:sz w:val="20"/>
          <w:szCs w:val="20"/>
        </w:rPr>
        <w:t>(Dz. U.</w:t>
      </w:r>
      <w:r w:rsidR="00BF3D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z 2023 r., poz. 322),</w:t>
      </w:r>
    </w:p>
    <w:p w14:paraId="4FB4A6F9" w14:textId="18790A5A" w:rsidR="008F445A" w:rsidRPr="008F445A" w:rsidRDefault="008F445A" w:rsidP="008F445A">
      <w:pPr>
        <w:pStyle w:val="Tekstpodstawowywcity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341078">
        <w:rPr>
          <w:rFonts w:ascii="Arial" w:hAnsi="Arial" w:cs="Arial"/>
          <w:sz w:val="20"/>
          <w:szCs w:val="20"/>
        </w:rPr>
        <w:t xml:space="preserve">Uchwała Nr </w:t>
      </w:r>
      <w:r w:rsidRPr="00341078">
        <w:rPr>
          <w:rFonts w:ascii="Arial" w:hAnsi="Arial" w:cs="Arial"/>
          <w:color w:val="000000"/>
          <w:sz w:val="20"/>
          <w:szCs w:val="20"/>
        </w:rPr>
        <w:t xml:space="preserve">LIV/337/2023 </w:t>
      </w:r>
      <w:r w:rsidRPr="00341078">
        <w:rPr>
          <w:rFonts w:ascii="Arial" w:hAnsi="Arial" w:cs="Arial"/>
          <w:sz w:val="20"/>
          <w:szCs w:val="20"/>
        </w:rPr>
        <w:t xml:space="preserve">Rady Gminy Wojcieszków z dnia </w:t>
      </w:r>
      <w:r w:rsidRPr="00341078">
        <w:rPr>
          <w:rFonts w:ascii="Arial" w:hAnsi="Arial" w:cs="Arial"/>
          <w:color w:val="000000"/>
          <w:sz w:val="20"/>
          <w:szCs w:val="20"/>
        </w:rPr>
        <w:t>23 maja 2023r</w:t>
      </w:r>
      <w:r w:rsidRPr="008F445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F445A">
        <w:rPr>
          <w:rFonts w:ascii="Arial" w:hAnsi="Arial" w:cs="Arial"/>
          <w:sz w:val="20"/>
          <w:szCs w:val="20"/>
        </w:rPr>
        <w:t xml:space="preserve">w sprawie określenia wymagań, jakie powinien spełniać przedsiębiorca ubiegający się o uzyskanie zezwolenia na prowadzenie działalności na terenie Gminy Wojcieszków w zakresie opróżniania zbiorników bezodpływowych lub osadników w instalacjach przydomowych oczyszczalni ścieków </w:t>
      </w:r>
      <w:r w:rsidR="00D907DC">
        <w:rPr>
          <w:rFonts w:ascii="Arial" w:hAnsi="Arial" w:cs="Arial"/>
          <w:sz w:val="20"/>
          <w:szCs w:val="20"/>
        </w:rPr>
        <w:br/>
      </w:r>
      <w:r w:rsidRPr="008F445A">
        <w:rPr>
          <w:rFonts w:ascii="Arial" w:hAnsi="Arial" w:cs="Arial"/>
          <w:sz w:val="20"/>
          <w:szCs w:val="20"/>
        </w:rPr>
        <w:t>i transportu nieczystości ciekłych na terenie Gminy Wojcieszków</w:t>
      </w:r>
      <w:r>
        <w:rPr>
          <w:rFonts w:ascii="Arial" w:hAnsi="Arial" w:cs="Arial"/>
          <w:sz w:val="20"/>
          <w:szCs w:val="20"/>
        </w:rPr>
        <w:t>.</w:t>
      </w:r>
    </w:p>
    <w:p w14:paraId="203A6C12" w14:textId="77777777" w:rsidR="008F445A" w:rsidRDefault="008F445A" w:rsidP="008F445A">
      <w:pPr>
        <w:pStyle w:val="Tekstpodstawowywcity"/>
        <w:ind w:left="714" w:firstLine="0"/>
        <w:rPr>
          <w:rFonts w:ascii="Arial" w:hAnsi="Arial" w:cs="Arial"/>
          <w:i/>
          <w:iCs/>
          <w:sz w:val="20"/>
          <w:szCs w:val="20"/>
        </w:rPr>
      </w:pPr>
    </w:p>
    <w:p w14:paraId="7127A78A" w14:textId="58358696" w:rsidR="00C06681" w:rsidRDefault="00000000" w:rsidP="00D907DC">
      <w:pPr>
        <w:pStyle w:val="Tekstpodstawowywcity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od zezwolenia wynosi 107 zł (część III pkt. 42 załącznika od ustawy z dnia</w:t>
      </w:r>
      <w:r w:rsidR="00D90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 w:rsidR="00D90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listopada 2006 r. </w:t>
      </w:r>
      <w:r>
        <w:rPr>
          <w:rFonts w:ascii="Arial" w:hAnsi="Arial" w:cs="Arial"/>
          <w:i/>
          <w:iCs/>
          <w:sz w:val="20"/>
          <w:szCs w:val="20"/>
        </w:rPr>
        <w:t>o opłacie skarbowej –</w:t>
      </w:r>
      <w:r>
        <w:rPr>
          <w:rFonts w:ascii="Arial" w:hAnsi="Arial" w:cs="Arial"/>
          <w:sz w:val="20"/>
          <w:szCs w:val="20"/>
        </w:rPr>
        <w:t xml:space="preserve"> Dz. U. z </w:t>
      </w:r>
      <w:bookmarkStart w:id="0" w:name="main-form%253Ametrical-info-tab"/>
      <w:bookmarkStart w:id="1" w:name="main-form%253Amenu-tabs"/>
      <w:bookmarkEnd w:id="0"/>
      <w:bookmarkEnd w:id="1"/>
      <w:r>
        <w:rPr>
          <w:rFonts w:ascii="Arial" w:hAnsi="Arial" w:cs="Arial"/>
          <w:sz w:val="20"/>
          <w:szCs w:val="20"/>
          <w:lang w:eastAsia="en-US"/>
        </w:rPr>
        <w:t>2022 r. poz. 2142 ze zm</w:t>
      </w:r>
      <w:r>
        <w:rPr>
          <w:rFonts w:ascii="Arial" w:hAnsi="Arial" w:cs="Arial"/>
          <w:sz w:val="20"/>
          <w:szCs w:val="20"/>
        </w:rPr>
        <w:t>.)</w:t>
      </w:r>
    </w:p>
    <w:p w14:paraId="19535478" w14:textId="77777777" w:rsidR="00C06681" w:rsidRDefault="00000000" w:rsidP="00D907DC">
      <w:pPr>
        <w:jc w:val="both"/>
      </w:pPr>
      <w:r>
        <w:tab/>
      </w:r>
      <w:r>
        <w:tab/>
      </w:r>
      <w:r>
        <w:tab/>
      </w:r>
      <w:r>
        <w:tab/>
      </w:r>
    </w:p>
    <w:p w14:paraId="2CDC3279" w14:textId="77777777" w:rsidR="00C06681" w:rsidRDefault="00C06681" w:rsidP="00D907DC">
      <w:pPr>
        <w:spacing w:line="260" w:lineRule="atLeast"/>
        <w:jc w:val="both"/>
        <w:rPr>
          <w:rStyle w:val="text2"/>
        </w:rPr>
      </w:pPr>
    </w:p>
    <w:p w14:paraId="16890C40" w14:textId="77777777" w:rsidR="00C06681" w:rsidRDefault="00C06681">
      <w:pPr>
        <w:spacing w:line="260" w:lineRule="atLeast"/>
        <w:rPr>
          <w:rStyle w:val="text2"/>
        </w:rPr>
      </w:pPr>
    </w:p>
    <w:p w14:paraId="22A7A0E2" w14:textId="77777777" w:rsidR="00C06681" w:rsidRDefault="00C06681">
      <w:pPr>
        <w:spacing w:line="260" w:lineRule="atLeast"/>
        <w:rPr>
          <w:rStyle w:val="text2"/>
        </w:rPr>
      </w:pPr>
    </w:p>
    <w:p w14:paraId="13D3C955" w14:textId="77777777" w:rsidR="00C06681" w:rsidRDefault="00C06681">
      <w:pPr>
        <w:spacing w:line="260" w:lineRule="atLeast"/>
        <w:rPr>
          <w:rStyle w:val="text2"/>
        </w:rPr>
      </w:pPr>
    </w:p>
    <w:p w14:paraId="3EDF8371" w14:textId="77777777" w:rsidR="00C06681" w:rsidRDefault="00C06681">
      <w:pPr>
        <w:spacing w:line="260" w:lineRule="atLeast"/>
        <w:rPr>
          <w:rStyle w:val="text2"/>
        </w:rPr>
      </w:pPr>
    </w:p>
    <w:p w14:paraId="1FC25D6B" w14:textId="77777777" w:rsidR="00C06681" w:rsidRDefault="00C06681">
      <w:pPr>
        <w:spacing w:line="260" w:lineRule="atLeast"/>
        <w:rPr>
          <w:rStyle w:val="text2"/>
        </w:rPr>
      </w:pPr>
    </w:p>
    <w:p w14:paraId="7E86A3C4" w14:textId="77777777" w:rsidR="00C06681" w:rsidRDefault="00C06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668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4C0"/>
    <w:multiLevelType w:val="multilevel"/>
    <w:tmpl w:val="6FA22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8B3D60"/>
    <w:multiLevelType w:val="multilevel"/>
    <w:tmpl w:val="8362E1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B3754D3"/>
    <w:multiLevelType w:val="multilevel"/>
    <w:tmpl w:val="F28A42A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58445286">
    <w:abstractNumId w:val="1"/>
  </w:num>
  <w:num w:numId="2" w16cid:durableId="870386590">
    <w:abstractNumId w:val="2"/>
  </w:num>
  <w:num w:numId="3" w16cid:durableId="152575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81"/>
    <w:rsid w:val="00341078"/>
    <w:rsid w:val="008F445A"/>
    <w:rsid w:val="00BF3D4C"/>
    <w:rsid w:val="00C06681"/>
    <w:rsid w:val="00D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90AA"/>
  <w15:docId w15:val="{93463B3F-BEDB-4207-BE60-B0F9202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C82"/>
    <w:pPr>
      <w:spacing w:after="200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5BA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FD5BA7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015971"/>
    <w:rPr>
      <w:color w:val="0000FF"/>
      <w:u w:val="single"/>
    </w:rPr>
  </w:style>
  <w:style w:type="character" w:customStyle="1" w:styleId="text2">
    <w:name w:val="text2"/>
    <w:basedOn w:val="Domylnaczcionkaakapitu"/>
    <w:uiPriority w:val="99"/>
    <w:qFormat/>
    <w:rsid w:val="00FD5BA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D5BA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FD5BA7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WW8Num2z0">
    <w:name w:val="WW8Num2z0"/>
    <w:qFormat/>
    <w:rPr>
      <w:rFonts w:ascii="Arial" w:hAnsi="Arial" w:cs="Arial"/>
      <w:sz w:val="16"/>
      <w:szCs w:val="1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FD5BA7"/>
    <w:pPr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B3C10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D5BA7"/>
    <w:pPr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uiPriority w:val="99"/>
    <w:qFormat/>
    <w:rsid w:val="00FD5BA7"/>
    <w:pPr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Odpady - wymiar</cp:lastModifiedBy>
  <cp:revision>4</cp:revision>
  <cp:lastPrinted>2018-09-12T10:21:00Z</cp:lastPrinted>
  <dcterms:created xsi:type="dcterms:W3CDTF">2023-12-12T11:00:00Z</dcterms:created>
  <dcterms:modified xsi:type="dcterms:W3CDTF">2023-12-12T12:11:00Z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